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DA2D7" w14:textId="78C682F4" w:rsidR="000E18EC" w:rsidRDefault="000E18EC" w:rsidP="000E18E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E18EC">
        <w:rPr>
          <w:rFonts w:ascii="Times New Roman" w:hAnsi="Times New Roman" w:cs="Times New Roman"/>
          <w:b/>
          <w:bCs/>
          <w:sz w:val="36"/>
          <w:szCs w:val="36"/>
        </w:rPr>
        <w:t>User Manual</w:t>
      </w:r>
    </w:p>
    <w:p w14:paraId="53A09487" w14:textId="62BB34DE" w:rsidR="000E18EC" w:rsidRPr="000E18EC" w:rsidRDefault="000E18EC" w:rsidP="000E18EC">
      <w:p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To set up </w:t>
      </w:r>
      <w:r>
        <w:rPr>
          <w:rFonts w:ascii="Times New Roman" w:hAnsi="Times New Roman" w:cs="Times New Roman"/>
          <w:sz w:val="28"/>
          <w:szCs w:val="28"/>
        </w:rPr>
        <w:t>the automated domestic irrigation</w:t>
      </w:r>
      <w:r w:rsidRPr="000E18EC">
        <w:rPr>
          <w:rFonts w:ascii="Times New Roman" w:hAnsi="Times New Roman" w:cs="Times New Roman"/>
          <w:sz w:val="28"/>
          <w:szCs w:val="28"/>
        </w:rPr>
        <w:t xml:space="preserve"> system, you will need to do the following:</w:t>
      </w:r>
    </w:p>
    <w:p w14:paraId="526EE0AC" w14:textId="1985FD9E" w:rsidR="000E18EC" w:rsidRPr="000E18EC" w:rsidRDefault="000E18EC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Choose a location for the system that is near a water source </w:t>
      </w:r>
      <w:r>
        <w:rPr>
          <w:rFonts w:ascii="Times New Roman" w:hAnsi="Times New Roman" w:cs="Times New Roman"/>
          <w:sz w:val="28"/>
          <w:szCs w:val="28"/>
        </w:rPr>
        <w:t xml:space="preserve">as well as a power outlet </w:t>
      </w:r>
      <w:r w:rsidRPr="000E18EC">
        <w:rPr>
          <w:rFonts w:ascii="Times New Roman" w:hAnsi="Times New Roman" w:cs="Times New Roman"/>
          <w:sz w:val="28"/>
          <w:szCs w:val="28"/>
        </w:rPr>
        <w:t>and has easy access to your garden.</w:t>
      </w:r>
    </w:p>
    <w:p w14:paraId="31CD546A" w14:textId="77777777" w:rsidR="003972E4" w:rsidRDefault="000E18EC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Install the </w:t>
      </w:r>
      <w:r>
        <w:rPr>
          <w:rFonts w:ascii="Times New Roman" w:hAnsi="Times New Roman" w:cs="Times New Roman"/>
          <w:sz w:val="28"/>
          <w:szCs w:val="28"/>
        </w:rPr>
        <w:t>control unit using the bracket included along with it in the following orientation</w:t>
      </w:r>
      <w:r w:rsidRPr="000E18EC">
        <w:rPr>
          <w:rFonts w:ascii="Times New Roman" w:hAnsi="Times New Roman" w:cs="Times New Roman"/>
          <w:sz w:val="28"/>
          <w:szCs w:val="28"/>
        </w:rPr>
        <w:t>.</w:t>
      </w:r>
      <w:r w:rsidRPr="000E18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4C3615" w14:textId="77777777" w:rsidR="00BD16EE" w:rsidRDefault="000E18EC" w:rsidP="00BD16EE">
      <w:pPr>
        <w:keepNext/>
        <w:jc w:val="center"/>
      </w:pPr>
      <w:r w:rsidRPr="000E18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092B9" wp14:editId="569C97BF">
            <wp:extent cx="2457450" cy="3277147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65104" cy="328735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032950C" w14:textId="7CA440FD" w:rsidR="000E18EC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1</w:t>
      </w:r>
      <w:r>
        <w:fldChar w:fldCharType="end"/>
      </w:r>
      <w:r>
        <w:t xml:space="preserve"> Orientation of control unit</w:t>
      </w:r>
    </w:p>
    <w:p w14:paraId="6FCF3917" w14:textId="7F6BA40D" w:rsidR="003972E4" w:rsidRDefault="000E18EC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 </w:t>
      </w:r>
      <w:r w:rsidR="003972E4">
        <w:rPr>
          <w:rFonts w:ascii="Times New Roman" w:hAnsi="Times New Roman" w:cs="Times New Roman"/>
          <w:sz w:val="28"/>
          <w:szCs w:val="28"/>
        </w:rPr>
        <w:t>Attach the solenoid valve of the control unit to the main water supply hose as well as the outlet pipe.</w:t>
      </w:r>
    </w:p>
    <w:p w14:paraId="230EAF47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E5C06" wp14:editId="5F985779">
            <wp:extent cx="3279253" cy="3101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014" cy="3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D5BC" w14:textId="68F346A5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2</w:t>
      </w:r>
      <w:r>
        <w:fldChar w:fldCharType="end"/>
      </w:r>
      <w:r>
        <w:t xml:space="preserve"> Solenoid valve fixtures</w:t>
      </w:r>
    </w:p>
    <w:p w14:paraId="1703555B" w14:textId="2B6DEF63" w:rsidR="003972E4" w:rsidRDefault="003972E4" w:rsidP="003972E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A8DEE8" w14:textId="02730182" w:rsidR="003972E4" w:rsidRDefault="003972E4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 4 AA Batteries in the battery case of the sensor unit.</w:t>
      </w:r>
    </w:p>
    <w:p w14:paraId="72142381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C3341" wp14:editId="2F3F1636">
            <wp:extent cx="3245300" cy="2053590"/>
            <wp:effectExtent l="19050" t="19050" r="1270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62"/>
                    <a:stretch/>
                  </pic:blipFill>
                  <pic:spPr bwMode="auto">
                    <a:xfrm>
                      <a:off x="0" y="0"/>
                      <a:ext cx="3252994" cy="20584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9479" w14:textId="7FD42F8C" w:rsidR="003972E4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3</w:t>
      </w:r>
      <w:r>
        <w:fldChar w:fldCharType="end"/>
      </w:r>
      <w:r>
        <w:t xml:space="preserve"> AA Battery case of sensor unit</w:t>
      </w:r>
    </w:p>
    <w:p w14:paraId="44120F80" w14:textId="7413CCA1" w:rsidR="003972E4" w:rsidRDefault="003972E4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Place the sensor unit in your garden such that the sensor probe penetrates through a depth of at least ½ inch.</w:t>
      </w:r>
    </w:p>
    <w:p w14:paraId="1F9FBA32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0086A" wp14:editId="64911352">
            <wp:extent cx="2979420" cy="3973225"/>
            <wp:effectExtent l="19050" t="19050" r="11430" b="273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08" cy="39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69E3739" w14:textId="592D5549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4</w:t>
      </w:r>
      <w:r>
        <w:fldChar w:fldCharType="end"/>
      </w:r>
      <w:r>
        <w:t xml:space="preserve"> Positioning of sensor unit</w:t>
      </w:r>
    </w:p>
    <w:p w14:paraId="63E271FA" w14:textId="3174063D" w:rsidR="003972E4" w:rsidRDefault="003972E4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 a WIFI Connection with the following credentials for the system to communicate with the server and the web interface.</w:t>
      </w:r>
    </w:p>
    <w:p w14:paraId="4B202E52" w14:textId="11A64429" w:rsidR="003972E4" w:rsidRDefault="003972E4" w:rsidP="003972E4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SSID</w:t>
      </w:r>
      <w:r>
        <w:rPr>
          <w:rFonts w:ascii="Times New Roman" w:hAnsi="Times New Roman" w:cs="Times New Roman"/>
          <w:sz w:val="28"/>
          <w:szCs w:val="28"/>
        </w:rPr>
        <w:t>: G</w:t>
      </w:r>
    </w:p>
    <w:p w14:paraId="3291936A" w14:textId="2B5826AA" w:rsidR="003972E4" w:rsidRDefault="003972E4" w:rsidP="003972E4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Password</w:t>
      </w:r>
      <w:r>
        <w:rPr>
          <w:rFonts w:ascii="Times New Roman" w:hAnsi="Times New Roman" w:cs="Times New Roman"/>
          <w:sz w:val="28"/>
          <w:szCs w:val="28"/>
        </w:rPr>
        <w:t>: 12345678</w:t>
      </w:r>
    </w:p>
    <w:p w14:paraId="49A71A78" w14:textId="529C2256" w:rsidR="003972E4" w:rsidRDefault="003972E4" w:rsidP="00BD16EE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Band</w:t>
      </w:r>
      <w:r>
        <w:rPr>
          <w:rFonts w:ascii="Times New Roman" w:hAnsi="Times New Roman" w:cs="Times New Roman"/>
          <w:sz w:val="28"/>
          <w:szCs w:val="28"/>
        </w:rPr>
        <w:t>: 2.4GHz</w:t>
      </w:r>
    </w:p>
    <w:p w14:paraId="5C69B280" w14:textId="2B55BB26" w:rsidR="003972E4" w:rsidRDefault="003972E4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Turn on the system by toggling the switches present in both the units.</w:t>
      </w:r>
    </w:p>
    <w:p w14:paraId="6BB297E0" w14:textId="77777777" w:rsidR="00BD16EE" w:rsidRDefault="00BD16EE" w:rsidP="00BD16E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9D50F" wp14:editId="6FFC8AE7">
            <wp:extent cx="2529840" cy="2316480"/>
            <wp:effectExtent l="19050" t="19050" r="2286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" t="32222" r="296" b="-284"/>
                    <a:stretch/>
                  </pic:blipFill>
                  <pic:spPr bwMode="auto">
                    <a:xfrm>
                      <a:off x="0" y="0"/>
                      <a:ext cx="2543914" cy="232936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6165" w14:textId="3FFE4CB6" w:rsidR="003972E4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5</w:t>
      </w:r>
      <w:r>
        <w:fldChar w:fldCharType="end"/>
      </w:r>
      <w:r>
        <w:t xml:space="preserve"> Control unit switch</w:t>
      </w:r>
    </w:p>
    <w:p w14:paraId="0A843411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5586E" wp14:editId="53458B31">
            <wp:extent cx="2297430" cy="3055410"/>
            <wp:effectExtent l="19050" t="19050" r="2667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607" cy="3062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3459703" w14:textId="3C1351CD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6</w:t>
      </w:r>
      <w:r>
        <w:fldChar w:fldCharType="end"/>
      </w:r>
      <w:r>
        <w:t xml:space="preserve"> Sensor unit switch</w:t>
      </w:r>
    </w:p>
    <w:p w14:paraId="09006CC6" w14:textId="07FA7D20" w:rsidR="00BD16EE" w:rsidRDefault="00BD16EE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Monitor the real-time moisture level as well as intended water supply status using the web interface(</w:t>
      </w:r>
      <w:hyperlink r:id="rId13" w:history="1">
        <w:r w:rsidRPr="00CB6D9C">
          <w:rPr>
            <w:rStyle w:val="Hyperlink"/>
            <w:rFonts w:ascii="Times New Roman" w:hAnsi="Times New Roman" w:cs="Times New Roman"/>
            <w:sz w:val="28"/>
            <w:szCs w:val="28"/>
          </w:rPr>
          <w:t>http://domestic-irrigation.000webhostapp.com/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D680C3C" w14:textId="77777777" w:rsidR="00BD16EE" w:rsidRDefault="00BD16EE" w:rsidP="00BD16EE">
      <w:pPr>
        <w:keepNext/>
        <w:jc w:val="center"/>
      </w:pPr>
      <w:r w:rsidRPr="00BD16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2D62A" wp14:editId="23758DC9">
            <wp:extent cx="1939290" cy="18288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17"/>
                    <a:stretch/>
                  </pic:blipFill>
                  <pic:spPr bwMode="auto">
                    <a:xfrm>
                      <a:off x="0" y="0"/>
                      <a:ext cx="1945079" cy="18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8A779" w14:textId="438AF1A8" w:rsidR="00BD16EE" w:rsidRDefault="00BD16EE" w:rsidP="00BD16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02FEA">
        <w:rPr>
          <w:noProof/>
        </w:rPr>
        <w:t>7</w:t>
      </w:r>
      <w:r>
        <w:fldChar w:fldCharType="end"/>
      </w:r>
      <w:r>
        <w:t xml:space="preserve"> Web Interface</w:t>
      </w:r>
    </w:p>
    <w:p w14:paraId="0F261395" w14:textId="77777777" w:rsidR="007652EB" w:rsidRDefault="007652EB" w:rsidP="007652EB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D0E9D1B" w14:textId="5394D116" w:rsidR="000E18EC" w:rsidRPr="000E18EC" w:rsidRDefault="000E18EC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>Test the system to ensure that it is working properly and watering your garden as intended.</w:t>
      </w:r>
    </w:p>
    <w:p w14:paraId="729ACB97" w14:textId="59E08A37" w:rsidR="000E18EC" w:rsidRDefault="00BD16EE" w:rsidP="000E18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self-diagnose and troubleshoot problems with the system, you </w:t>
      </w:r>
      <w:r w:rsidR="000837C4">
        <w:rPr>
          <w:rFonts w:ascii="Times New Roman" w:hAnsi="Times New Roman" w:cs="Times New Roman"/>
          <w:sz w:val="28"/>
          <w:szCs w:val="28"/>
        </w:rPr>
        <w:t>can:</w:t>
      </w:r>
    </w:p>
    <w:p w14:paraId="609D1DEF" w14:textId="45102B76" w:rsidR="00BD16EE" w:rsidRPr="00BD16EE" w:rsidRDefault="00BD16EE" w:rsidP="00BD16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D16EE">
        <w:rPr>
          <w:rFonts w:ascii="Times New Roman" w:hAnsi="Times New Roman" w:cs="Times New Roman"/>
          <w:sz w:val="28"/>
          <w:szCs w:val="28"/>
        </w:rPr>
        <w:t xml:space="preserve">Check the control 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BD16EE">
        <w:rPr>
          <w:rFonts w:ascii="Times New Roman" w:hAnsi="Times New Roman" w:cs="Times New Roman"/>
          <w:sz w:val="28"/>
          <w:szCs w:val="28"/>
        </w:rPr>
        <w:t xml:space="preserve"> or other components of the system to ensure that </w:t>
      </w:r>
      <w:r w:rsidR="000837C4" w:rsidRPr="00BD16EE">
        <w:rPr>
          <w:rFonts w:ascii="Times New Roman" w:hAnsi="Times New Roman" w:cs="Times New Roman"/>
          <w:sz w:val="28"/>
          <w:szCs w:val="28"/>
        </w:rPr>
        <w:t>the</w:t>
      </w:r>
      <w:r w:rsidR="000837C4">
        <w:rPr>
          <w:rFonts w:ascii="Times New Roman" w:hAnsi="Times New Roman" w:cs="Times New Roman"/>
          <w:sz w:val="28"/>
          <w:szCs w:val="28"/>
        </w:rPr>
        <w:t xml:space="preserve"> LED’s present inside the system</w:t>
      </w:r>
      <w:r w:rsidRPr="00BD16EE">
        <w:rPr>
          <w:rFonts w:ascii="Times New Roman" w:hAnsi="Times New Roman" w:cs="Times New Roman"/>
          <w:sz w:val="28"/>
          <w:szCs w:val="28"/>
        </w:rPr>
        <w:t xml:space="preserve"> are functioning properly and that the system is receiving power.</w:t>
      </w:r>
    </w:p>
    <w:p w14:paraId="4ED01E53" w14:textId="77777777" w:rsidR="000837C4" w:rsidRPr="000837C4" w:rsidRDefault="000837C4" w:rsidP="000837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>Check the water source to ensure that it is working and providing enough water for the system to function properly.</w:t>
      </w:r>
    </w:p>
    <w:p w14:paraId="1BAA31F0" w14:textId="77777777" w:rsidR="000837C4" w:rsidRPr="000837C4" w:rsidRDefault="000837C4" w:rsidP="000837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>Check the system's connections and hoses to ensure that there are no leaks or other issues that may be preventing the system from working properly.</w:t>
      </w:r>
    </w:p>
    <w:p w14:paraId="7CD89427" w14:textId="49E12335" w:rsidR="00BD16EE" w:rsidRPr="00BD16EE" w:rsidRDefault="000837C4" w:rsidP="00BD16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 xml:space="preserve">If these troubleshooting steps do not resolve the issue, it may be a more serious problem with the system. In that case, it is recommended to contact the manufacturer or a professional for </w:t>
      </w:r>
      <w:r w:rsidRPr="000837C4">
        <w:rPr>
          <w:rFonts w:ascii="Times New Roman" w:hAnsi="Times New Roman" w:cs="Times New Roman"/>
          <w:sz w:val="28"/>
          <w:szCs w:val="28"/>
        </w:rPr>
        <w:t>assistance.</w:t>
      </w:r>
    </w:p>
    <w:sectPr w:rsidR="00BD16EE" w:rsidRPr="00BD16EE" w:rsidSect="000E18EC">
      <w:headerReference w:type="default" r:id="rId15"/>
      <w:footerReference w:type="defaul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35DC1" w14:textId="77777777" w:rsidR="00142F13" w:rsidRDefault="00142F13" w:rsidP="007652EB">
      <w:pPr>
        <w:spacing w:after="0" w:line="240" w:lineRule="auto"/>
      </w:pPr>
      <w:r>
        <w:separator/>
      </w:r>
    </w:p>
  </w:endnote>
  <w:endnote w:type="continuationSeparator" w:id="0">
    <w:p w14:paraId="7794CA90" w14:textId="77777777" w:rsidR="00142F13" w:rsidRDefault="00142F13" w:rsidP="00765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9BF12" w14:textId="5CDCBE33" w:rsidR="007652EB" w:rsidRPr="007652EB" w:rsidRDefault="007652EB">
    <w:pPr>
      <w:pStyle w:val="Footer"/>
      <w:rPr>
        <w:rFonts w:ascii="Times New Roman" w:hAnsi="Times New Roman" w:cs="Times New Roman"/>
        <w:i/>
        <w:iCs/>
        <w:color w:val="44546A" w:themeColor="text2"/>
      </w:rPr>
    </w:pPr>
    <w:r w:rsidRPr="007652EB">
      <w:rPr>
        <w:rFonts w:ascii="Times New Roman" w:hAnsi="Times New Roman" w:cs="Times New Roman"/>
        <w:i/>
        <w:iCs/>
        <w:color w:val="44546A" w:themeColor="text2"/>
      </w:rPr>
      <w:t>User Manual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AE3AA" w14:textId="77777777" w:rsidR="00142F13" w:rsidRDefault="00142F13" w:rsidP="007652EB">
      <w:pPr>
        <w:spacing w:after="0" w:line="240" w:lineRule="auto"/>
      </w:pPr>
      <w:r>
        <w:separator/>
      </w:r>
    </w:p>
  </w:footnote>
  <w:footnote w:type="continuationSeparator" w:id="0">
    <w:p w14:paraId="4B4D5B31" w14:textId="77777777" w:rsidR="00142F13" w:rsidRDefault="00142F13" w:rsidP="00765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FBFE9" w14:textId="0E6F0162" w:rsidR="007652EB" w:rsidRPr="007652EB" w:rsidRDefault="007652EB">
    <w:pPr>
      <w:pStyle w:val="Header"/>
      <w:rPr>
        <w:rFonts w:ascii="Times New Roman" w:hAnsi="Times New Roman" w:cs="Times New Roman"/>
        <w:i/>
        <w:iCs/>
        <w:color w:val="44546A" w:themeColor="text2"/>
      </w:rPr>
    </w:pPr>
    <w:r w:rsidRPr="007652EB">
      <w:rPr>
        <w:rFonts w:ascii="Times New Roman" w:hAnsi="Times New Roman" w:cs="Times New Roman"/>
        <w:i/>
        <w:iCs/>
        <w:color w:val="44546A" w:themeColor="text2"/>
      </w:rPr>
      <w:t>Team 0</w:t>
    </w:r>
    <w:r>
      <w:rPr>
        <w:rFonts w:ascii="Times New Roman" w:hAnsi="Times New Roman" w:cs="Times New Roman"/>
        <w:i/>
        <w:iCs/>
        <w:color w:val="44546A" w:themeColor="text2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810C1"/>
    <w:multiLevelType w:val="hybridMultilevel"/>
    <w:tmpl w:val="DF488D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720DD"/>
    <w:multiLevelType w:val="multilevel"/>
    <w:tmpl w:val="04966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E446AE"/>
    <w:multiLevelType w:val="multilevel"/>
    <w:tmpl w:val="A84E5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8EC"/>
    <w:rsid w:val="000837C4"/>
    <w:rsid w:val="000E18EC"/>
    <w:rsid w:val="00102FEA"/>
    <w:rsid w:val="001425BB"/>
    <w:rsid w:val="00142F13"/>
    <w:rsid w:val="003972E4"/>
    <w:rsid w:val="007652EB"/>
    <w:rsid w:val="007F30E4"/>
    <w:rsid w:val="00A17F93"/>
    <w:rsid w:val="00A71997"/>
    <w:rsid w:val="00BD1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80E85"/>
  <w15:chartTrackingRefBased/>
  <w15:docId w15:val="{C9BAFF5D-BD93-4F87-9224-1B34FF392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D16E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D16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6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6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5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2EB"/>
  </w:style>
  <w:style w:type="paragraph" w:styleId="Footer">
    <w:name w:val="footer"/>
    <w:basedOn w:val="Normal"/>
    <w:link w:val="FooterChar"/>
    <w:uiPriority w:val="99"/>
    <w:unhideWhenUsed/>
    <w:rsid w:val="00765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2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3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://domestic-irrigation.000webhostapp.com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01fe20bar027</dc:creator>
  <cp:keywords/>
  <dc:description/>
  <cp:lastModifiedBy>01fe20bar027</cp:lastModifiedBy>
  <cp:revision>4</cp:revision>
  <cp:lastPrinted>2022-12-13T14:31:00Z</cp:lastPrinted>
  <dcterms:created xsi:type="dcterms:W3CDTF">2022-12-13T14:31:00Z</dcterms:created>
  <dcterms:modified xsi:type="dcterms:W3CDTF">2022-12-13T15:41:00Z</dcterms:modified>
</cp:coreProperties>
</file>